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FC" w:rsidRDefault="008339CE" w:rsidP="008339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POWIAT BYDGOSKI</w:t>
      </w:r>
      <w:r>
        <w:rPr>
          <w:rFonts w:ascii="Times New Roman" w:eastAsia="Times New Roman" w:hAnsi="Times New Roman" w:cs="Times New Roman"/>
          <w:b/>
          <w:sz w:val="28"/>
        </w:rPr>
        <w:t xml:space="preserve"> v.2</w:t>
      </w:r>
    </w:p>
    <w:p w:rsidR="006320FC" w:rsidRDefault="00833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ppn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pomnik przyrody nieożywionej (rozmiary w [m])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6"/>
        <w:gridCol w:w="699"/>
        <w:gridCol w:w="679"/>
        <w:gridCol w:w="3569"/>
        <w:gridCol w:w="3567"/>
      </w:tblGrid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obw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sz w:val="24"/>
              </w:rPr>
              <w:t>(gmina, ulica)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(oddz.), uwagi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2/4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Niemcz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(Osielsko, Bydgoska 100)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między posesją i ulicą, obecnie w pozycji pionowej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9,8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Stary Jasiniec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Łokietek 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Pólko (21), głaz na skraju lasu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pn.-wsch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narożnika polany, którą zajmuje wieś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Osielsko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(Sz. Bydgoska 29)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czerwony granit przy ogrodzeniu poprzedzaj</w:t>
            </w:r>
            <w:r>
              <w:rPr>
                <w:rFonts w:ascii="Times New Roman" w:eastAsia="Times New Roman" w:hAnsi="Times New Roman" w:cs="Times New Roman"/>
                <w:sz w:val="24"/>
              </w:rPr>
              <w:t>ącej posesji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Bożenkowo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Zdroje (112) przy pd. przyczółku wiaduktu nad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nieb.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tur.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Glinki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Brzozowo (155d)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Gościeradz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(Koronowo, Bydgoska 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skrzyż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DK25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drogą polną do posesji, obok głaz 7,0/2,1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Dębowa Góra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Aleksandrowiec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(90h)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Tryszczyn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pn. cz. węzła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S5/DK25 </w:t>
            </w:r>
            <w:r>
              <w:rPr>
                <w:rFonts w:ascii="Times New Roman" w:eastAsia="Times New Roman" w:hAnsi="Times New Roman" w:cs="Times New Roman"/>
                <w:sz w:val="24"/>
              </w:rPr>
              <w:t>(w budowie)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żenkowo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pd. od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między Brdą i węzłem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S5/DW224</w:t>
            </w:r>
            <w:r>
              <w:rPr>
                <w:rFonts w:ascii="Times New Roman" w:eastAsia="Times New Roman" w:hAnsi="Times New Roman" w:cs="Times New Roman"/>
                <w:sz w:val="24"/>
              </w:rPr>
              <w:t>, gnejs - obok podobny głaz 7,8/1,4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Glinki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Brzozowo (151a)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Nowy Jasiniec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Łokietek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Pólko (8d), głaz na skarpie jez.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Lipkusz</w:t>
            </w:r>
            <w:proofErr w:type="spellEnd"/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Bożenkowo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Zdroje (128), po pd.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wsch. od węzła Bożenkowo (w budowie)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Nowy Jasiniec Kręgiel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terenie 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śr.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przy brzegu jez.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Lipkusz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częściowo w wodzie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Bożenkowo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pd. od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między Brdą i węzłem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S5/DW224</w:t>
            </w:r>
            <w:r>
              <w:rPr>
                <w:rFonts w:ascii="Times New Roman" w:eastAsia="Times New Roman" w:hAnsi="Times New Roman" w:cs="Times New Roman"/>
                <w:sz w:val="24"/>
              </w:rPr>
              <w:t>, gnejs - obok podobny głaz 8,2/1,8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Bożenkowo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</w:rPr>
              <w:t>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Zdroje (128) po pn.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skraju lasu na wsch. od węzła Bożenkowo (w budowie)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Strzelewo </w:t>
            </w:r>
            <w:r>
              <w:rPr>
                <w:rFonts w:ascii="Times New Roman" w:eastAsia="Times New Roman" w:hAnsi="Times New Roman" w:cs="Times New Roman"/>
                <w:sz w:val="24"/>
              </w:rPr>
              <w:t>(gm. 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w rez. Kruszyn 20 m od skraju lasu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200 m od Makowej, ma kszta</w:t>
            </w:r>
            <w:r>
              <w:rPr>
                <w:rFonts w:ascii="Times New Roman" w:eastAsia="Times New Roman" w:hAnsi="Times New Roman" w:cs="Times New Roman"/>
                <w:sz w:val="24"/>
              </w:rPr>
              <w:t>łt stożka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Pawłówek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zach.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między węzłem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S5/DK10 </w:t>
            </w:r>
            <w:r>
              <w:rPr>
                <w:rFonts w:ascii="Times New Roman" w:eastAsia="Times New Roman" w:hAnsi="Times New Roman" w:cs="Times New Roman"/>
                <w:sz w:val="24"/>
              </w:rPr>
              <w:t>(w przyszłości może być zasypany)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Gościeradz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(Koronowo, Bydgoska 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skrzyż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DK25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drogą polną do posesji, obok głaz 8,5/1,5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Bożenkowo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Zdroje (128) po pn.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skraju lasu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Żołędowo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pd.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150 m od wiaduktu dla Leszczynowej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Borówno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(Dobrcz)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str. węzła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S5/DW244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Żołędowo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(Osielsko, Słoneczna 5)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przy ulicy na niezabudowanej jeszcze działce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Glinki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Brzozowo (155b)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Koronowo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(xx)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łaz – pomnik bitwy z 1410 r. stoi na placyku przed bazyliką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Osówiec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Wybud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skrzyż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Sz. Bydgoskiej i bocznej drogi do cmentarza, na tablicy napis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Cmentarz parafialny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Pyszczyn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(Dobrcz)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skrzy</w:t>
            </w:r>
            <w:r>
              <w:rPr>
                <w:rFonts w:ascii="Times New Roman" w:eastAsia="Times New Roman" w:hAnsi="Times New Roman" w:cs="Times New Roman"/>
                <w:sz w:val="24"/>
              </w:rPr>
              <w:t>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szosy do Nekli i dróg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Marcelewa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Kol.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Linówce</w:t>
            </w:r>
            <w:proofErr w:type="spellEnd"/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6320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Pawłówek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zach.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ok. 100 m na pd. od wiaduktu z przejściem dla zwierząt nad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 wiadukcie nad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(w budowie)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dla szosy Wojnowo – Bydgoszcz (Osowa Góra)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Bożenkowo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pd.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skupisku średnich i małych głazów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Tryszczyn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wsch. str. węzła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S5/DK25 </w:t>
            </w:r>
            <w:r>
              <w:rPr>
                <w:rFonts w:ascii="Times New Roman" w:eastAsia="Times New Roman" w:hAnsi="Times New Roman" w:cs="Times New Roman"/>
                <w:sz w:val="24"/>
              </w:rPr>
              <w:t>(w budowie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Kolonia Tryszczyn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Wymysłowo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Brzozowo (155d)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Maksymilianowo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pd.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blisko drugiego wiaduktu licząc od torów kol. w Maksymilianowie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Żołędowo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 wiadukcie dla Leszczynowej nad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(w przyszłości być może pod wiaduktem)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Dębowa Góra </w:t>
            </w:r>
            <w:r>
              <w:rPr>
                <w:rFonts w:ascii="Times New Roman" w:eastAsia="Times New Roman" w:hAnsi="Times New Roman" w:cs="Times New Roman"/>
                <w:sz w:val="24"/>
              </w:rPr>
              <w:t>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Aleksandrowiec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(73a)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Różanna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Różanna (110) przy drodze do leśniczówki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Różanna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Różanna (126) głaz z tablicą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Św. Jana Pawła II przed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„papieskim dębem”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51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pd.-wsch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Tryszczyn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terenie węzła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S5/DK25 </w:t>
            </w:r>
            <w:r>
              <w:rPr>
                <w:rFonts w:ascii="Times New Roman" w:eastAsia="Times New Roman" w:hAnsi="Times New Roman" w:cs="Times New Roman"/>
                <w:sz w:val="24"/>
              </w:rPr>
              <w:t>(w budowie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???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Magdalenka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(Dobrcz)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na polu 50 m od drogi z Dobrcza do Pyszczyna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Pyszczyn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(Dobrcz)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ppn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głaz Adama Grzymały-Siedleckiego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leży przy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skrzyż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szos w centrum wsi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Bożenkowo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między węzłem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S5/DW224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wiaduktem z nieb.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tur. (oba w budowie)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Pawłówek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leży po zach.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ok. 100 m na pd. od wiaduktu z przejściem dla zwierząt nad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Pawłówek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leży przy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ok. 500 m od węzła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S5/DK10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leży ok. 200 m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pd.-zach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od szosy Bydgoszcz – Wojnowo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Bożenkowo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 pn. str.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Bożenkowo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ok. 50 m ku zach. od skupiska średnich i małych głazów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ok. 300 m na wsch. od Makowej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skraju S5 i ma również stożkowaty kształt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Bożenkowo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pn. skraju skupiska średnich i małych głazów przy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Osówiec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(Sicienko)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pn.-zach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skraju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Bożenkowo </w:t>
            </w:r>
            <w:r>
              <w:rPr>
                <w:rFonts w:ascii="Times New Roman" w:eastAsia="Times New Roman" w:hAnsi="Times New Roman" w:cs="Times New Roman"/>
                <w:sz w:val="24"/>
              </w:rPr>
              <w:t>(Osielsko)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między węzłem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S5/DW224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wiaduktem z nieb.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tur. (oba w budowie)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Nekla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(Dobrcz)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 bramie posesji nr 16 </w:t>
            </w:r>
          </w:p>
        </w:tc>
      </w:tr>
      <w:tr w:rsidR="006320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Wymysłowo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(Koronowo)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0FC" w:rsidRDefault="008339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Leśn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Brzozowo (155b)</w:t>
            </w:r>
          </w:p>
        </w:tc>
      </w:tr>
    </w:tbl>
    <w:p w:rsidR="006320FC" w:rsidRDefault="006320FC">
      <w:pPr>
        <w:rPr>
          <w:rFonts w:ascii="Times New Roman" w:eastAsia="Times New Roman" w:hAnsi="Times New Roman" w:cs="Times New Roman"/>
          <w:sz w:val="24"/>
        </w:rPr>
      </w:pPr>
    </w:p>
    <w:sectPr w:rsidR="0063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20FC"/>
    <w:rsid w:val="006320FC"/>
    <w:rsid w:val="0083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4611</Characters>
  <Application>Microsoft Office Word</Application>
  <DocSecurity>0</DocSecurity>
  <Lines>38</Lines>
  <Paragraphs>10</Paragraphs>
  <ScaleCrop>false</ScaleCrop>
  <Company>Acer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2</cp:revision>
  <dcterms:created xsi:type="dcterms:W3CDTF">2019-01-20T20:32:00Z</dcterms:created>
  <dcterms:modified xsi:type="dcterms:W3CDTF">2019-01-20T20:33:00Z</dcterms:modified>
</cp:coreProperties>
</file>